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6C1FA4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EC2C78" w:rsidRPr="00EC2C78">
        <w:rPr>
          <w:rFonts w:asciiTheme="minorHAnsi" w:hAnsiTheme="minorHAnsi" w:cstheme="minorHAnsi"/>
          <w:b/>
          <w:sz w:val="22"/>
          <w:szCs w:val="22"/>
        </w:rPr>
        <w:t>129376/2020</w:t>
      </w:r>
    </w:p>
    <w:p w:rsidR="00E44FC6" w:rsidRPr="00200200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r w:rsidR="00EC2C78" w:rsidRPr="00EC2C78">
        <w:rPr>
          <w:rFonts w:asciiTheme="minorHAnsi" w:hAnsiTheme="minorHAnsi" w:cstheme="minorHAnsi"/>
          <w:b/>
          <w:sz w:val="22"/>
          <w:szCs w:val="22"/>
        </w:rPr>
        <w:t xml:space="preserve">Transportadora </w:t>
      </w:r>
      <w:proofErr w:type="spellStart"/>
      <w:r w:rsidR="00EC2C78" w:rsidRPr="00EC2C78">
        <w:rPr>
          <w:rFonts w:asciiTheme="minorHAnsi" w:hAnsiTheme="minorHAnsi" w:cstheme="minorHAnsi"/>
          <w:b/>
          <w:sz w:val="22"/>
          <w:szCs w:val="22"/>
        </w:rPr>
        <w:t>Gobor</w:t>
      </w:r>
      <w:proofErr w:type="spellEnd"/>
      <w:r w:rsidR="00EC2C78" w:rsidRPr="00EC2C7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C2C78" w:rsidRPr="00EC2C78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200200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2C78" w:rsidRPr="00EC2C78">
        <w:rPr>
          <w:rFonts w:asciiTheme="minorHAnsi" w:hAnsiTheme="minorHAnsi" w:cstheme="minorHAnsi"/>
          <w:sz w:val="22"/>
          <w:szCs w:val="22"/>
        </w:rPr>
        <w:t>5856, de 02/03/2020</w:t>
      </w:r>
    </w:p>
    <w:p w:rsidR="00E44F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E73543" w:rsidRPr="00200200">
        <w:rPr>
          <w:rFonts w:ascii="Calibri" w:hAnsi="Calibri" w:cs="Calibri"/>
          <w:sz w:val="22"/>
          <w:szCs w:val="22"/>
        </w:rPr>
        <w:t>a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 xml:space="preserve">– </w:t>
      </w:r>
      <w:r w:rsidR="00EC2C78" w:rsidRPr="00EC2C78">
        <w:rPr>
          <w:rFonts w:asciiTheme="minorHAnsi" w:hAnsiTheme="minorHAnsi" w:cstheme="minorHAnsi"/>
          <w:sz w:val="22"/>
          <w:szCs w:val="22"/>
        </w:rPr>
        <w:t xml:space="preserve">Gisele </w:t>
      </w:r>
      <w:proofErr w:type="spellStart"/>
      <w:r w:rsidR="00EC2C78" w:rsidRPr="00EC2C78">
        <w:rPr>
          <w:rFonts w:asciiTheme="minorHAnsi" w:hAnsiTheme="minorHAnsi" w:cstheme="minorHAnsi"/>
          <w:sz w:val="22"/>
          <w:szCs w:val="22"/>
        </w:rPr>
        <w:t>Gaudencio</w:t>
      </w:r>
      <w:proofErr w:type="spellEnd"/>
      <w:r w:rsidR="00EC2C78" w:rsidRPr="00EC2C78">
        <w:rPr>
          <w:rFonts w:asciiTheme="minorHAnsi" w:hAnsiTheme="minorHAnsi" w:cstheme="minorHAnsi"/>
          <w:sz w:val="22"/>
          <w:szCs w:val="22"/>
        </w:rPr>
        <w:t xml:space="preserve"> Alves da Silva – ITEEC</w:t>
      </w:r>
    </w:p>
    <w:p w:rsidR="00EC2C78" w:rsidRPr="00EC2C78" w:rsidRDefault="00E44FC6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Advogado</w:t>
      </w:r>
      <w:r w:rsidR="00E73543" w:rsidRPr="00200200">
        <w:rPr>
          <w:rFonts w:asciiTheme="minorHAnsi" w:hAnsiTheme="minorHAnsi" w:cstheme="minorHAnsi"/>
          <w:sz w:val="22"/>
          <w:szCs w:val="22"/>
        </w:rPr>
        <w:t>s</w:t>
      </w:r>
      <w:r w:rsidR="005A3441" w:rsidRPr="00200200">
        <w:rPr>
          <w:rFonts w:asciiTheme="minorHAnsi" w:hAnsiTheme="minorHAnsi" w:cstheme="minorHAnsi"/>
          <w:sz w:val="22"/>
          <w:szCs w:val="22"/>
        </w:rPr>
        <w:t xml:space="preserve"> - </w:t>
      </w:r>
      <w:r w:rsidR="00EC2C78" w:rsidRPr="00EC2C78">
        <w:rPr>
          <w:rFonts w:asciiTheme="minorHAnsi" w:hAnsiTheme="minorHAnsi" w:cstheme="minorHAnsi"/>
          <w:sz w:val="22"/>
          <w:szCs w:val="22"/>
        </w:rPr>
        <w:t xml:space="preserve">Danillo Henrique Fernandes – OAB/MT 9.866 </w:t>
      </w:r>
    </w:p>
    <w:p w:rsidR="00E73543" w:rsidRPr="0039657C" w:rsidRDefault="00EC2C78" w:rsidP="00F83645">
      <w:pPr>
        <w:jc w:val="both"/>
        <w:rPr>
          <w:rFonts w:asciiTheme="minorHAnsi" w:hAnsiTheme="minorHAnsi" w:cstheme="minorHAnsi"/>
          <w:sz w:val="22"/>
          <w:szCs w:val="22"/>
        </w:rPr>
      </w:pPr>
      <w:r w:rsidRPr="00EC2C7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EC2C78">
        <w:rPr>
          <w:rFonts w:asciiTheme="minorHAnsi" w:hAnsiTheme="minorHAnsi" w:cstheme="minorHAnsi"/>
          <w:sz w:val="22"/>
          <w:szCs w:val="22"/>
        </w:rPr>
        <w:t>Franciane</w:t>
      </w:r>
      <w:proofErr w:type="spellEnd"/>
      <w:r w:rsidRPr="00EC2C78">
        <w:rPr>
          <w:rFonts w:asciiTheme="minorHAnsi" w:hAnsiTheme="minorHAnsi" w:cstheme="minorHAnsi"/>
          <w:sz w:val="22"/>
          <w:szCs w:val="22"/>
        </w:rPr>
        <w:t xml:space="preserve"> Ramos Moreira – OAB/MT 18.006.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00200" w:rsidRPr="0020020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E44FC6" w:rsidRPr="00200200" w:rsidRDefault="00C16EE6" w:rsidP="00F83645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200200" w:rsidRPr="00200200" w:rsidRDefault="00200200" w:rsidP="00F83645">
      <w:pPr>
        <w:jc w:val="both"/>
        <w:rPr>
          <w:rFonts w:ascii="Calibri" w:hAnsi="Calibri" w:cs="Calibri"/>
          <w:sz w:val="22"/>
          <w:szCs w:val="22"/>
        </w:rPr>
      </w:pPr>
    </w:p>
    <w:p w:rsidR="000D402B" w:rsidRPr="00200200" w:rsidRDefault="004D1550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155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2C78" w:rsidRPr="00EC2C78" w:rsidRDefault="00E44FC6" w:rsidP="00EC2C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EC2C78" w:rsidRPr="00EC2C78">
        <w:rPr>
          <w:rFonts w:ascii="Calibri" w:hAnsi="Calibri" w:cs="Calibri"/>
          <w:sz w:val="22"/>
          <w:szCs w:val="22"/>
        </w:rPr>
        <w:t>5856, de 02/03/2020. Termo de Apreensão n° 152567, de 02/03/2020. Auto de Inspeção n° 020329, de 12/08/2015. Por ordem da superintendência de gestão de processos administrativos e autos de infração-SGPA-SEMA/MT, lavro o presente auto em atendimento à decisão administrativa n°286/SGPA/SEMA/2019, sob protocolo de n°633859/2015 de 01/03/2019. Por transportar 32,784 m³ de madeira serrada, em desacordo com a licença válida outorgada pelo órgão ambiental competente conforme auto de inspeção n° 20329 de 12/08/2015. Decisão Administrativa n° 1526/SGPA/SEMA/2021, de 19/03/2021, pela homologação do Auto de Infração n° 5856, de 02/03/2020, arbitrando multa de R$ 9.835,20 (nove mil, oitocentos e trinta e cinco reais e vinte centavos), com fulcro no artigo 47 d</w:t>
      </w:r>
      <w:r w:rsidR="00EC2C78">
        <w:rPr>
          <w:rFonts w:ascii="Calibri" w:hAnsi="Calibri" w:cs="Calibri"/>
          <w:sz w:val="22"/>
          <w:szCs w:val="22"/>
        </w:rPr>
        <w:t xml:space="preserve">o Decreto Federal n° 6514/2008. </w:t>
      </w:r>
      <w:r w:rsidR="00EC2C78" w:rsidRPr="00EC2C78">
        <w:rPr>
          <w:rFonts w:ascii="Calibri" w:hAnsi="Calibri" w:cs="Calibri"/>
          <w:sz w:val="22"/>
          <w:szCs w:val="22"/>
        </w:rPr>
        <w:t>Requer o recorrente que seja acolher a defesa preliminar de nulidade do auto de infração e multa de n°141327, tendo em vista a ilegitimidade passiva do impugnante, bem como, no diz respeito a ausência de utilização do método geométrico para aferição da volumetria da madeira, sob pena de violação caput e §1° do artigo 47, do Decreto Federal n° 6514/2008, c/</w:t>
      </w:r>
      <w:proofErr w:type="gramStart"/>
      <w:r w:rsidR="00EC2C78" w:rsidRPr="00EC2C78">
        <w:rPr>
          <w:rFonts w:ascii="Calibri" w:hAnsi="Calibri" w:cs="Calibri"/>
          <w:sz w:val="22"/>
          <w:szCs w:val="22"/>
        </w:rPr>
        <w:t>c</w:t>
      </w:r>
      <w:proofErr w:type="gramEnd"/>
      <w:r w:rsidR="00EC2C78" w:rsidRPr="00EC2C78">
        <w:rPr>
          <w:rFonts w:ascii="Calibri" w:hAnsi="Calibri" w:cs="Calibri"/>
          <w:sz w:val="22"/>
          <w:szCs w:val="22"/>
        </w:rPr>
        <w:t xml:space="preserve"> artigo 46, da Lei 9.605/08.</w:t>
      </w:r>
      <w:r w:rsidR="00BB0397">
        <w:rPr>
          <w:rFonts w:ascii="Calibri" w:hAnsi="Calibri" w:cs="Calibri"/>
          <w:sz w:val="22"/>
          <w:szCs w:val="22"/>
        </w:rPr>
        <w:t xml:space="preserve"> Recurso improvido.</w:t>
      </w:r>
    </w:p>
    <w:p w:rsidR="00E73543" w:rsidRPr="00200200" w:rsidRDefault="00E73543" w:rsidP="00E735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EC2C78" w:rsidRPr="00EC2C78" w:rsidRDefault="00CE1E56" w:rsidP="00EC2C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200200">
        <w:rPr>
          <w:rFonts w:ascii="Calibri" w:hAnsi="Calibri" w:cs="Calibri"/>
          <w:sz w:val="22"/>
          <w:szCs w:val="22"/>
        </w:rPr>
        <w:t xml:space="preserve">decidiram </w:t>
      </w:r>
      <w:r w:rsidR="0039657C">
        <w:rPr>
          <w:rFonts w:ascii="Calibri" w:hAnsi="Calibri" w:cs="Calibri"/>
          <w:sz w:val="22"/>
          <w:szCs w:val="22"/>
        </w:rPr>
        <w:t xml:space="preserve">por unanimidade, negar </w:t>
      </w:r>
      <w:bookmarkStart w:id="0" w:name="_GoBack"/>
      <w:bookmarkEnd w:id="0"/>
      <w:r w:rsidR="00EC2C78" w:rsidRPr="00EC2C78">
        <w:rPr>
          <w:rFonts w:ascii="Calibri" w:hAnsi="Calibri" w:cs="Calibri"/>
          <w:sz w:val="22"/>
          <w:szCs w:val="22"/>
        </w:rPr>
        <w:t>provimento ao recurso interposto pelo recorrente, acolhendo o voto da relatora, pois as alegações do recorrente, não são pertinentes e nem possuem comprovação sólida das afirmativas ou documentos hábeis para refutar o conteúdo o auto de infração e desconstituí-lo, o qual recebo do recurso administrativo, porém julgo improcedente, mantendo incólume a Decisão Administrativa n. 1526/SGPA/SEMA/ 2021, homologada em 16/04/2021 (fls. 230/238), arbitrando as seguintes penalidades administrativas. Multa no valor de R$ 300,00 (trezentos reais) por metro cúbico de madeira transportada irregularmente, perfazendo um total de 32,784 m³, que resulta em R$ 9.835,20 (nove mil, oitocentos e trinta e cinco reais e vinte centavos), e o perdimento definitivo do produto florestal descrito no termo de apreensão n. 152567 de 02/03/2020, devendo sua destinação seguir o estabelecimento no artigo 134 do Decreto Federal n. 6.514/08.</w:t>
      </w:r>
    </w:p>
    <w:p w:rsidR="00C16EE6" w:rsidRPr="00200200" w:rsidRDefault="00C16EE6" w:rsidP="00F10E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9657C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0397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F4A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9BBE-DA39-40EF-92F7-B5628782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2022-06-02T20:54:00Z</dcterms:created>
  <dcterms:modified xsi:type="dcterms:W3CDTF">2022-06-03T18:22:00Z</dcterms:modified>
</cp:coreProperties>
</file>